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B51C" w14:textId="77777777" w:rsidR="00C87B4B" w:rsidRPr="00C87B4B" w:rsidRDefault="00C87B4B" w:rsidP="00C87B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proofErr w:type="spellStart"/>
      <w:r w:rsidRPr="00C87B4B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en-GB"/>
        </w:rPr>
        <w:t>Croeso</w:t>
      </w:r>
      <w:proofErr w:type="spellEnd"/>
      <w:r w:rsidRPr="00C87B4B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en-GB"/>
        </w:rPr>
        <w:t xml:space="preserve"> </w:t>
      </w:r>
      <w:proofErr w:type="spellStart"/>
      <w:r w:rsidRPr="00C87B4B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en-GB"/>
        </w:rPr>
        <w:t>i</w:t>
      </w:r>
      <w:proofErr w:type="spellEnd"/>
      <w:r w:rsidRPr="00C87B4B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  <w:lang w:eastAsia="en-GB"/>
        </w:rPr>
        <w:t xml:space="preserve"> Dosbarth Penrhyn!</w:t>
      </w:r>
    </w:p>
    <w:p w14:paraId="16ACEC69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Croeso</w:t>
      </w:r>
      <w:proofErr w:type="spellEnd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Dosbarth Penrhyn!</w:t>
      </w:r>
    </w:p>
    <w:p w14:paraId="02F62794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lots of exciting topics, activities and experiences lined up this year; I’m so excited to get started! I will be posting pictures and information about the goings on in our </w:t>
      </w:r>
      <w:proofErr w:type="gramStart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class on Class</w:t>
      </w:r>
      <w:proofErr w:type="gramEnd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Dojo, but I am also contactable at </w:t>
      </w:r>
      <w:hyperlink r:id="rId4" w:history="1">
        <w:r w:rsidRPr="00C8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steeler14@hwbcymru.net</w:t>
        </w:r>
      </w:hyperlink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you need any extra information.</w:t>
      </w:r>
    </w:p>
    <w:p w14:paraId="38590B6B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Some useful information:</w:t>
      </w:r>
    </w:p>
    <w:p w14:paraId="4B17D99F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Our PE session will take place each Monday afternoon. Please could all children come into school wearing the appropriate kit on this day.</w:t>
      </w:r>
    </w:p>
    <w:p w14:paraId="6D0479C2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reading at home and in school will now be logged through the </w:t>
      </w:r>
      <w:proofErr w:type="spellStart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GoRead</w:t>
      </w:r>
      <w:proofErr w:type="spellEnd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app. We ask that you try to read with your child as often as possible, even ten minutes each day will make a difference.</w:t>
      </w:r>
    </w:p>
    <w:p w14:paraId="5FBFEEE0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don’t hesitate to get in touch via my email or through the school office with any questions; my door is always open.</w:t>
      </w:r>
    </w:p>
    <w:p w14:paraId="613BFAB0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Diolch</w:t>
      </w:r>
      <w:proofErr w:type="spellEnd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550D20AE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Mrs R Steele</w:t>
      </w:r>
    </w:p>
    <w:p w14:paraId="73AB9EE1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click on the link to see more information about our new topic:</w:t>
      </w:r>
    </w:p>
    <w:p w14:paraId="19FB1E9E" w14:textId="77777777" w:rsidR="00C87B4B" w:rsidRPr="00C87B4B" w:rsidRDefault="00C87B4B" w:rsidP="00C8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8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Wonderland-</w:t>
        </w:r>
        <w:proofErr w:type="spellStart"/>
        <w:r w:rsidRPr="00C8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Plan</w:t>
        </w:r>
      </w:hyperlink>
      <w:hyperlink r:id="rId6" w:history="1">
        <w:r w:rsidRPr="00C8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Download</w:t>
        </w:r>
        <w:proofErr w:type="spellEnd"/>
      </w:hyperlink>
    </w:p>
    <w:p w14:paraId="51D2570F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Croeso</w:t>
      </w:r>
      <w:proofErr w:type="spellEnd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Dosbarth Penrhyn!</w:t>
      </w:r>
    </w:p>
    <w:p w14:paraId="0D62B51E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lots of exciting topics, activities and experiences lined up this year; I’m so excited to get started! I will be posting pictures and information about the goings on in our class on Class Dojo, but I am also contactable at </w:t>
      </w:r>
      <w:hyperlink r:id="rId7" w:history="1">
        <w:r w:rsidRPr="00C8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steeler14@hwbcymru.net</w:t>
        </w:r>
      </w:hyperlink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you need any extra information.</w:t>
      </w:r>
    </w:p>
    <w:p w14:paraId="1ECAEB22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Some useful information:</w:t>
      </w:r>
    </w:p>
    <w:p w14:paraId="69AB49C5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Our PE session will take place each Monday afternoon. Please could all children come into school wearing the appropriate kit on this day.</w:t>
      </w:r>
    </w:p>
    <w:p w14:paraId="6B3A0346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reading at home and in school will now be logged through the </w:t>
      </w:r>
      <w:proofErr w:type="spellStart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GoRead</w:t>
      </w:r>
      <w:proofErr w:type="spellEnd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app. We ask that you try to read with your child as often as possible, even ten minutes each day will make a difference.</w:t>
      </w:r>
    </w:p>
    <w:p w14:paraId="2B9C862C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Fridays </w:t>
      </w:r>
      <w:proofErr w:type="gramStart"/>
      <w:r w:rsidRPr="00C87B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 until</w:t>
      </w:r>
      <w:proofErr w:type="gramEnd"/>
      <w:r w:rsidRPr="00C87B4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Easter) – we are going swimming.</w:t>
      </w: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can pay the £2:00 per week on ParentPay.</w:t>
      </w:r>
    </w:p>
    <w:p w14:paraId="2ED415A2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Please don’t hesitate to get in touch via my email or through the school office with any questions; my door is always open.</w:t>
      </w:r>
    </w:p>
    <w:p w14:paraId="194EC4EA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Diolch</w:t>
      </w:r>
      <w:proofErr w:type="spellEnd"/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14:paraId="7DE50F68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Mrs R Steele</w:t>
      </w:r>
    </w:p>
    <w:p w14:paraId="578D1725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click on the link below to view the Curriculum Overview for Spring term:</w:t>
      </w:r>
    </w:p>
    <w:p w14:paraId="5ABDC4C6" w14:textId="77777777" w:rsidR="00C87B4B" w:rsidRPr="00C87B4B" w:rsidRDefault="00C87B4B" w:rsidP="00C8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C8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Dosbarth-Penrhyn-Titanic-Plan-2</w:t>
        </w:r>
      </w:hyperlink>
      <w:hyperlink r:id="rId9" w:history="1">
        <w:r w:rsidRPr="00C8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Download</w:t>
        </w:r>
      </w:hyperlink>
    </w:p>
    <w:p w14:paraId="3D32D412" w14:textId="77777777" w:rsidR="00C87B4B" w:rsidRPr="00C87B4B" w:rsidRDefault="00C87B4B" w:rsidP="00C8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click on the link below to view the Curriculum Overview for Autumn term:</w:t>
      </w:r>
    </w:p>
    <w:p w14:paraId="61FE7ED8" w14:textId="77777777" w:rsidR="00C87B4B" w:rsidRPr="00C87B4B" w:rsidRDefault="00C87B4B" w:rsidP="00C8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C8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Dosbarth-Penrhyn-CO-2022-2023-2</w:t>
        </w:r>
      </w:hyperlink>
      <w:hyperlink r:id="rId11" w:history="1">
        <w:r w:rsidRPr="00C87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Download</w:t>
        </w:r>
      </w:hyperlink>
    </w:p>
    <w:p w14:paraId="7B55092B" w14:textId="77777777" w:rsidR="00C87B4B" w:rsidRPr="00C87B4B" w:rsidRDefault="00C87B4B" w:rsidP="00C87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7B4B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296D56EE">
          <v:rect id="_x0000_i1041" style="width:0;height:1.5pt" o:hralign="center" o:hrstd="t" o:hr="t" fillcolor="#a0a0a0" stroked="f"/>
        </w:pict>
      </w:r>
    </w:p>
    <w:p w14:paraId="13A60F4B" w14:textId="77777777" w:rsidR="002B32C2" w:rsidRDefault="002B32C2"/>
    <w:sectPr w:rsidR="002B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B"/>
    <w:rsid w:val="002B32C2"/>
    <w:rsid w:val="00C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97B8"/>
  <w15:chartTrackingRefBased/>
  <w15:docId w15:val="{CB02D66A-8BC0-47F2-B74D-281686B2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B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87B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7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syllan-pri.wrexham.sch.uk/wp-content/uploads/2023/01/Dosbarth-Penrhyn-Titanic-Plan-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eler14@hwbcymru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esyllan-pri.wrexham.sch.uk/wp-content/uploads/2023/04/Wonderland-Plan.pdf" TargetMode="External"/><Relationship Id="rId11" Type="http://schemas.openxmlformats.org/officeDocument/2006/relationships/hyperlink" Target="https://maesyllan-pri.wrexham.sch.uk/wp-content/uploads/2022/09/Dosbarth-Penrhyn-CO-2022-2023-2.pdf" TargetMode="External"/><Relationship Id="rId5" Type="http://schemas.openxmlformats.org/officeDocument/2006/relationships/hyperlink" Target="https://maesyllan-pri.wrexham.sch.uk/wp-content/uploads/2023/04/Wonderland-Plan.pdf" TargetMode="External"/><Relationship Id="rId10" Type="http://schemas.openxmlformats.org/officeDocument/2006/relationships/hyperlink" Target="https://maesyllan-pri.wrexham.sch.uk/wp-content/uploads/2022/09/Dosbarth-Penrhyn-CO-2022-2023-2.pdf" TargetMode="External"/><Relationship Id="rId4" Type="http://schemas.openxmlformats.org/officeDocument/2006/relationships/hyperlink" Target="mailto:steeler14@hwbcymru.net" TargetMode="External"/><Relationship Id="rId9" Type="http://schemas.openxmlformats.org/officeDocument/2006/relationships/hyperlink" Target="https://maesyllan-pri.wrexham.sch.uk/wp-content/uploads/2023/01/Dosbarth-Penrhyn-Titanic-Plan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Company>WCBC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Guiel (Ysgol Maes y Llan)</dc:creator>
  <cp:keywords/>
  <dc:description/>
  <cp:lastModifiedBy>A Guiel (Ysgol Maes y Llan)</cp:lastModifiedBy>
  <cp:revision>1</cp:revision>
  <dcterms:created xsi:type="dcterms:W3CDTF">2023-08-23T15:09:00Z</dcterms:created>
  <dcterms:modified xsi:type="dcterms:W3CDTF">2023-08-23T15:16:00Z</dcterms:modified>
</cp:coreProperties>
</file>