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A28EC" w14:textId="406B915C" w:rsidR="00A515D9" w:rsidRDefault="00A515D9" w:rsidP="00A515D9">
      <w:pPr>
        <w:jc w:val="center"/>
        <w:rPr>
          <w:rFonts w:ascii="Master The Curriculum" w:hAnsi="Master The Curriculum"/>
          <w:b/>
          <w:bCs/>
        </w:rPr>
      </w:pPr>
      <w:r>
        <w:rPr>
          <w:noProof/>
        </w:rPr>
        <w:drawing>
          <wp:inline distT="0" distB="0" distL="0" distR="0" wp14:anchorId="57001065" wp14:editId="79B45A73">
            <wp:extent cx="3529965" cy="1024255"/>
            <wp:effectExtent l="0" t="0" r="0" b="4445"/>
            <wp:docPr id="2091283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9965" cy="1024255"/>
                    </a:xfrm>
                    <a:prstGeom prst="rect">
                      <a:avLst/>
                    </a:prstGeom>
                    <a:noFill/>
                  </pic:spPr>
                </pic:pic>
              </a:graphicData>
            </a:graphic>
          </wp:inline>
        </w:drawing>
      </w:r>
    </w:p>
    <w:p w14:paraId="6347DD4A" w14:textId="28FE248E" w:rsidR="00A515D9" w:rsidRPr="00A515D9" w:rsidRDefault="00A515D9" w:rsidP="00A515D9">
      <w:pPr>
        <w:jc w:val="center"/>
        <w:rPr>
          <w:rFonts w:ascii="Master The Curriculum" w:hAnsi="Master The Curriculum"/>
          <w:b/>
          <w:bCs/>
        </w:rPr>
      </w:pPr>
      <w:r w:rsidRPr="00A515D9">
        <w:rPr>
          <w:rFonts w:ascii="Master The Curriculum" w:hAnsi="Master The Curriculum"/>
          <w:b/>
          <w:bCs/>
        </w:rPr>
        <w:t>Autumn Term 1 – Let’s Go Global</w:t>
      </w:r>
    </w:p>
    <w:p w14:paraId="57015C7D" w14:textId="16FEDA6D" w:rsidR="00A515D9" w:rsidRPr="00A515D9" w:rsidRDefault="00C4265C" w:rsidP="00A515D9">
      <w:pPr>
        <w:jc w:val="center"/>
        <w:rPr>
          <w:rFonts w:ascii="Master The Curriculum" w:hAnsi="Master The Curriculum"/>
          <w:b/>
          <w:bCs/>
        </w:rPr>
      </w:pPr>
      <w:r>
        <w:rPr>
          <w:rFonts w:ascii="Master The Curriculum" w:hAnsi="Master The Curriculum"/>
          <w:b/>
          <w:bCs/>
        </w:rPr>
        <w:t>What makes our world so varied and interesting?</w:t>
      </w:r>
    </w:p>
    <w:p w14:paraId="35537B85" w14:textId="77777777" w:rsidR="00A515D9" w:rsidRPr="00A515D9" w:rsidRDefault="00A515D9" w:rsidP="00A515D9">
      <w:pPr>
        <w:rPr>
          <w:rFonts w:ascii="Master The Curriculum" w:hAnsi="Master The Curriculum"/>
          <w:b/>
          <w:bCs/>
          <w:sz w:val="24"/>
          <w:szCs w:val="24"/>
        </w:rPr>
      </w:pPr>
      <w:r w:rsidRPr="00A515D9">
        <w:rPr>
          <w:rFonts w:ascii="Master The Curriculum" w:hAnsi="Master The Curriculum"/>
          <w:b/>
          <w:bCs/>
          <w:sz w:val="24"/>
          <w:szCs w:val="24"/>
        </w:rPr>
        <w:t>Topic Overview</w:t>
      </w:r>
    </w:p>
    <w:p w14:paraId="2BEF5AC1" w14:textId="77777777" w:rsidR="006B10B5" w:rsidRPr="006B10B5" w:rsidRDefault="006B10B5" w:rsidP="006B10B5">
      <w:pPr>
        <w:rPr>
          <w:rFonts w:ascii="Master The Curriculum" w:hAnsi="Master The Curriculum"/>
        </w:rPr>
      </w:pPr>
      <w:r w:rsidRPr="006B10B5">
        <w:rPr>
          <w:rFonts w:ascii="Master The Curriculum" w:hAnsi="Master The Curriculum"/>
        </w:rPr>
        <w:t>This half term, the children in our class will be exploring Let’s Go Global, a topic that helps them discover how varied and interesting our world is. They will explore different places, people, animals and environments, and learn how maps, globes and digital tools help us understand the world.</w:t>
      </w:r>
    </w:p>
    <w:p w14:paraId="187972EF" w14:textId="77777777" w:rsidR="006B10B5" w:rsidRDefault="006B10B5" w:rsidP="006B10B5">
      <w:pPr>
        <w:rPr>
          <w:rFonts w:ascii="Master The Curriculum" w:hAnsi="Master The Curriculum"/>
        </w:rPr>
      </w:pPr>
      <w:r w:rsidRPr="006B10B5">
        <w:rPr>
          <w:rFonts w:ascii="Master The Curriculum" w:hAnsi="Master The Curriculum"/>
        </w:rPr>
        <w:t>Children will compare Wales and Kenya, looking at landscapes, weather, wildlife, homes, food and traditions. They will also explore continents and oceans, develop their geographical vocabulary, and think about how learning about other cultures can help us become kind, curious and ethical citizens of the world.</w:t>
      </w:r>
    </w:p>
    <w:p w14:paraId="17AB39CA" w14:textId="77777777" w:rsidR="00145CE0" w:rsidRPr="006B10B5" w:rsidRDefault="00145CE0" w:rsidP="006B10B5">
      <w:pPr>
        <w:rPr>
          <w:rFonts w:ascii="Master The Curriculum" w:hAnsi="Master The Curriculum"/>
        </w:rPr>
      </w:pPr>
    </w:p>
    <w:p w14:paraId="15B438F3" w14:textId="65204444" w:rsidR="00A515D9" w:rsidRPr="00A515D9" w:rsidRDefault="0066034E" w:rsidP="00A515D9">
      <w:pPr>
        <w:rPr>
          <w:rFonts w:ascii="Master The Curriculum" w:hAnsi="Master The Curriculum"/>
          <w:b/>
          <w:bCs/>
        </w:rPr>
      </w:pPr>
      <w:r>
        <w:rPr>
          <w:rFonts w:ascii="Segoe UI" w:eastAsia="Times New Roman" w:hAnsi="Segoe UI" w:cs="Segoe UI"/>
          <w:b/>
          <w:bCs/>
          <w:noProof/>
          <w:kern w:val="0"/>
          <w:sz w:val="27"/>
          <w:szCs w:val="27"/>
          <w:lang w:eastAsia="en-GB"/>
          <w14:ligatures w14:val="none"/>
        </w:rPr>
        <w:drawing>
          <wp:inline distT="0" distB="0" distL="0" distR="0" wp14:anchorId="21E7D77F" wp14:editId="231F46BB">
            <wp:extent cx="792480" cy="792480"/>
            <wp:effectExtent l="0" t="0" r="7620" b="7620"/>
            <wp:docPr id="996970567" name="Picture 2" descr="A cartoon character with a puzzled expression, questioning an unseen sit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70567" name="Picture 2" descr="A cartoon character with a puzzled expression, questioning an unseen situation.&#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pic:spPr>
                </pic:pic>
              </a:graphicData>
            </a:graphic>
          </wp:inline>
        </w:drawing>
      </w:r>
      <w:r w:rsidR="00A515D9">
        <w:rPr>
          <w:rFonts w:ascii="Segoe UI" w:eastAsia="Times New Roman" w:hAnsi="Segoe UI" w:cs="Segoe UI"/>
          <w:b/>
          <w:bCs/>
          <w:noProof/>
          <w:kern w:val="0"/>
          <w:sz w:val="27"/>
          <w:szCs w:val="27"/>
          <w:lang w:eastAsia="en-GB"/>
          <w14:ligatures w14:val="none"/>
        </w:rPr>
        <w:t>Why are we focusing on this?</w:t>
      </w:r>
    </w:p>
    <w:p w14:paraId="00BD9C38" w14:textId="77777777" w:rsidR="006B10B5" w:rsidRPr="006B10B5" w:rsidRDefault="006B10B5" w:rsidP="006B10B5">
      <w:pPr>
        <w:rPr>
          <w:rFonts w:ascii="Master The Curriculum" w:hAnsi="Master The Curriculum"/>
        </w:rPr>
      </w:pPr>
      <w:r w:rsidRPr="006B10B5">
        <w:rPr>
          <w:rFonts w:ascii="Master The Curriculum" w:hAnsi="Master The Curriculum"/>
        </w:rPr>
        <w:t>This topic gives children opportunities to develop their understanding of the world around them while building curiosity, respect and confidence. It helps them:</w:t>
      </w:r>
    </w:p>
    <w:p w14:paraId="051ED3EF" w14:textId="77777777" w:rsidR="006B10B5" w:rsidRPr="006B10B5" w:rsidRDefault="006B10B5" w:rsidP="00145CE0">
      <w:pPr>
        <w:numPr>
          <w:ilvl w:val="0"/>
          <w:numId w:val="5"/>
        </w:numPr>
        <w:spacing w:after="0"/>
        <w:rPr>
          <w:rFonts w:ascii="Master The Curriculum" w:hAnsi="Master The Curriculum"/>
        </w:rPr>
      </w:pPr>
      <w:r w:rsidRPr="006B10B5">
        <w:rPr>
          <w:rFonts w:ascii="Master The Curriculum" w:hAnsi="Master The Curriculum"/>
        </w:rPr>
        <w:t>understand that the world is made up of many different places, people, animals and environments</w:t>
      </w:r>
    </w:p>
    <w:p w14:paraId="0AB52529" w14:textId="77777777" w:rsidR="006B10B5" w:rsidRPr="006B10B5" w:rsidRDefault="006B10B5" w:rsidP="00145CE0">
      <w:pPr>
        <w:numPr>
          <w:ilvl w:val="0"/>
          <w:numId w:val="5"/>
        </w:numPr>
        <w:spacing w:after="0"/>
        <w:rPr>
          <w:rFonts w:ascii="Master The Curriculum" w:hAnsi="Master The Curriculum"/>
        </w:rPr>
      </w:pPr>
      <w:r w:rsidRPr="006B10B5">
        <w:rPr>
          <w:rFonts w:ascii="Master The Curriculum" w:hAnsi="Master The Curriculum"/>
        </w:rPr>
        <w:t>use maps, atlases, globes and digital tools to locate and explore places</w:t>
      </w:r>
    </w:p>
    <w:p w14:paraId="625F50BF" w14:textId="77777777" w:rsidR="006B10B5" w:rsidRPr="006B10B5" w:rsidRDefault="006B10B5" w:rsidP="00145CE0">
      <w:pPr>
        <w:numPr>
          <w:ilvl w:val="0"/>
          <w:numId w:val="5"/>
        </w:numPr>
        <w:spacing w:after="0"/>
        <w:rPr>
          <w:rFonts w:ascii="Master The Curriculum" w:hAnsi="Master The Curriculum"/>
        </w:rPr>
      </w:pPr>
      <w:r w:rsidRPr="006B10B5">
        <w:rPr>
          <w:rFonts w:ascii="Master The Curriculum" w:hAnsi="Master The Curriculum"/>
        </w:rPr>
        <w:t>compare Wales and Kenya fairly and respectfully</w:t>
      </w:r>
    </w:p>
    <w:p w14:paraId="7DA98874" w14:textId="77777777" w:rsidR="006B10B5" w:rsidRPr="006B10B5" w:rsidRDefault="006B10B5" w:rsidP="00145CE0">
      <w:pPr>
        <w:numPr>
          <w:ilvl w:val="0"/>
          <w:numId w:val="5"/>
        </w:numPr>
        <w:spacing w:after="0"/>
        <w:rPr>
          <w:rFonts w:ascii="Master The Curriculum" w:hAnsi="Master The Curriculum"/>
        </w:rPr>
      </w:pPr>
      <w:r w:rsidRPr="006B10B5">
        <w:rPr>
          <w:rFonts w:ascii="Master The Curriculum" w:hAnsi="Master The Curriculum"/>
        </w:rPr>
        <w:t>understand how landscapes, weather and climate can affect people, plants and animals</w:t>
      </w:r>
    </w:p>
    <w:p w14:paraId="6BE4D116" w14:textId="77777777" w:rsidR="006B10B5" w:rsidRPr="006B10B5" w:rsidRDefault="006B10B5" w:rsidP="006B10B5">
      <w:pPr>
        <w:rPr>
          <w:rFonts w:ascii="Master The Curriculum" w:hAnsi="Master The Curriculum"/>
        </w:rPr>
      </w:pPr>
      <w:r w:rsidRPr="006B10B5">
        <w:rPr>
          <w:rFonts w:ascii="Master The Curriculum" w:hAnsi="Master The Curriculum"/>
        </w:rPr>
        <w:t>Through this work, children begin to see themselves as:</w:t>
      </w:r>
    </w:p>
    <w:p w14:paraId="44361814" w14:textId="77777777" w:rsidR="006B10B5" w:rsidRPr="006B10B5" w:rsidRDefault="006B10B5" w:rsidP="00145CE0">
      <w:pPr>
        <w:numPr>
          <w:ilvl w:val="0"/>
          <w:numId w:val="6"/>
        </w:numPr>
        <w:spacing w:after="0"/>
        <w:rPr>
          <w:rFonts w:ascii="Master The Curriculum" w:hAnsi="Master The Curriculum"/>
        </w:rPr>
      </w:pPr>
      <w:r w:rsidRPr="006B10B5">
        <w:rPr>
          <w:rFonts w:ascii="Master The Curriculum" w:hAnsi="Master The Curriculum"/>
          <w:b/>
          <w:bCs/>
        </w:rPr>
        <w:t>curious learners who ask questions about the world</w:t>
      </w:r>
    </w:p>
    <w:p w14:paraId="6A467E12" w14:textId="77777777" w:rsidR="006B10B5" w:rsidRPr="006B10B5" w:rsidRDefault="006B10B5" w:rsidP="00145CE0">
      <w:pPr>
        <w:numPr>
          <w:ilvl w:val="0"/>
          <w:numId w:val="6"/>
        </w:numPr>
        <w:spacing w:after="0"/>
        <w:rPr>
          <w:rFonts w:ascii="Master The Curriculum" w:hAnsi="Master The Curriculum"/>
        </w:rPr>
      </w:pPr>
      <w:r w:rsidRPr="006B10B5">
        <w:rPr>
          <w:rFonts w:ascii="Master The Curriculum" w:hAnsi="Master The Curriculum"/>
          <w:b/>
          <w:bCs/>
        </w:rPr>
        <w:t>respectful citizens who value different cultures and ways of life</w:t>
      </w:r>
    </w:p>
    <w:p w14:paraId="2D5F6B55" w14:textId="77777777" w:rsidR="006B10B5" w:rsidRPr="006B10B5" w:rsidRDefault="006B10B5" w:rsidP="00145CE0">
      <w:pPr>
        <w:numPr>
          <w:ilvl w:val="0"/>
          <w:numId w:val="6"/>
        </w:numPr>
        <w:spacing w:after="0"/>
        <w:rPr>
          <w:rFonts w:ascii="Master The Curriculum" w:hAnsi="Master The Curriculum"/>
        </w:rPr>
      </w:pPr>
      <w:r w:rsidRPr="006B10B5">
        <w:rPr>
          <w:rFonts w:ascii="Master The Curriculum" w:hAnsi="Master The Curriculum"/>
          <w:b/>
          <w:bCs/>
        </w:rPr>
        <w:t>confident explorers who can use information and digital tools to make sense of places</w:t>
      </w:r>
    </w:p>
    <w:p w14:paraId="40A559D8" w14:textId="77777777" w:rsidR="006B10B5" w:rsidRDefault="006B10B5" w:rsidP="006B10B5">
      <w:pPr>
        <w:rPr>
          <w:rFonts w:ascii="Master The Curriculum" w:hAnsi="Master The Curriculum"/>
        </w:rPr>
      </w:pPr>
      <w:r w:rsidRPr="006B10B5">
        <w:rPr>
          <w:rFonts w:ascii="Master The Curriculum" w:hAnsi="Master The Curriculum"/>
        </w:rPr>
        <w:t>This supports children in becoming informed, ethical citizens and develops their ability to compare, question, communicate and work with others.</w:t>
      </w:r>
    </w:p>
    <w:p w14:paraId="5B07CD5C" w14:textId="77777777" w:rsidR="00145CE0" w:rsidRPr="006B10B5" w:rsidRDefault="00145CE0" w:rsidP="006B10B5">
      <w:pPr>
        <w:rPr>
          <w:rFonts w:ascii="Master The Curriculum" w:hAnsi="Master The Curriculum"/>
        </w:rPr>
      </w:pPr>
    </w:p>
    <w:p w14:paraId="3E679FB5" w14:textId="066C34B0" w:rsidR="00A515D9" w:rsidRPr="00A515D9" w:rsidRDefault="00323F94" w:rsidP="00A515D9">
      <w:pPr>
        <w:rPr>
          <w:rFonts w:ascii="Master The Curriculum" w:hAnsi="Master The Curriculum"/>
          <w:b/>
          <w:bCs/>
        </w:rPr>
      </w:pPr>
      <w:r>
        <w:rPr>
          <w:rFonts w:ascii="Segoe UI" w:eastAsia="Times New Roman" w:hAnsi="Segoe UI" w:cs="Segoe UI"/>
          <w:b/>
          <w:bCs/>
          <w:noProof/>
          <w:kern w:val="0"/>
          <w:sz w:val="27"/>
          <w:szCs w:val="27"/>
          <w:lang w:eastAsia="en-GB"/>
          <w14:ligatures w14:val="none"/>
        </w:rPr>
        <w:drawing>
          <wp:inline distT="0" distB="0" distL="0" distR="0" wp14:anchorId="6565AC4E" wp14:editId="002DFC36">
            <wp:extent cx="1005840" cy="433070"/>
            <wp:effectExtent l="0" t="0" r="3810" b="5080"/>
            <wp:docPr id="1671969329" name="Picture 1" descr="W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69329" name="Picture 1" descr="WHA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5840" cy="433070"/>
                    </a:xfrm>
                    <a:prstGeom prst="rect">
                      <a:avLst/>
                    </a:prstGeom>
                    <a:noFill/>
                  </pic:spPr>
                </pic:pic>
              </a:graphicData>
            </a:graphic>
          </wp:inline>
        </w:drawing>
      </w:r>
      <w:r>
        <w:rPr>
          <w:rFonts w:ascii="Segoe UI" w:eastAsia="Times New Roman" w:hAnsi="Segoe UI" w:cs="Segoe UI"/>
          <w:b/>
          <w:bCs/>
          <w:noProof/>
          <w:kern w:val="0"/>
          <w:sz w:val="27"/>
          <w:szCs w:val="27"/>
          <w:lang w:eastAsia="en-GB"/>
          <w14:ligatures w14:val="none"/>
        </w:rPr>
        <w:t xml:space="preserve"> </w:t>
      </w:r>
      <w:r w:rsidR="00A515D9">
        <w:rPr>
          <w:rFonts w:ascii="Segoe UI" w:eastAsia="Times New Roman" w:hAnsi="Segoe UI" w:cs="Segoe UI"/>
          <w:b/>
          <w:bCs/>
          <w:noProof/>
          <w:kern w:val="0"/>
          <w:sz w:val="27"/>
          <w:szCs w:val="27"/>
          <w:lang w:eastAsia="en-GB"/>
          <w14:ligatures w14:val="none"/>
        </w:rPr>
        <w:t>What will children experience?</w:t>
      </w:r>
    </w:p>
    <w:p w14:paraId="3070982F" w14:textId="77777777" w:rsidR="006B10B5" w:rsidRPr="006B10B5" w:rsidRDefault="006B10B5" w:rsidP="006B10B5">
      <w:pPr>
        <w:rPr>
          <w:rFonts w:ascii="Master The Curriculum" w:hAnsi="Master The Curriculum"/>
        </w:rPr>
      </w:pPr>
      <w:r w:rsidRPr="006B10B5">
        <w:rPr>
          <w:rFonts w:ascii="Master The Curriculum" w:hAnsi="Master The Curriculum"/>
        </w:rPr>
        <w:t>During this topic, children will:</w:t>
      </w:r>
    </w:p>
    <w:p w14:paraId="6A8B0D40" w14:textId="77777777" w:rsidR="006B10B5" w:rsidRPr="006B10B5" w:rsidRDefault="006B10B5" w:rsidP="00145CE0">
      <w:pPr>
        <w:numPr>
          <w:ilvl w:val="0"/>
          <w:numId w:val="7"/>
        </w:numPr>
        <w:spacing w:after="0"/>
        <w:rPr>
          <w:rFonts w:ascii="Master The Curriculum" w:hAnsi="Master The Curriculum"/>
        </w:rPr>
      </w:pPr>
      <w:r w:rsidRPr="006B10B5">
        <w:rPr>
          <w:rFonts w:ascii="Master The Curriculum" w:hAnsi="Master The Curriculum"/>
        </w:rPr>
        <w:t>explore different world environments, including rainforests, deserts, mountains and cities</w:t>
      </w:r>
    </w:p>
    <w:p w14:paraId="738849B5" w14:textId="77777777" w:rsidR="006B10B5" w:rsidRPr="006B10B5" w:rsidRDefault="006B10B5" w:rsidP="00145CE0">
      <w:pPr>
        <w:numPr>
          <w:ilvl w:val="0"/>
          <w:numId w:val="7"/>
        </w:numPr>
        <w:spacing w:after="0"/>
        <w:rPr>
          <w:rFonts w:ascii="Master The Curriculum" w:hAnsi="Master The Curriculum"/>
        </w:rPr>
      </w:pPr>
      <w:r w:rsidRPr="006B10B5">
        <w:rPr>
          <w:rFonts w:ascii="Master The Curriculum" w:hAnsi="Master The Curriculum"/>
        </w:rPr>
        <w:lastRenderedPageBreak/>
        <w:t>use maps, globes and digital tools to investigate countries, continents and oceans</w:t>
      </w:r>
    </w:p>
    <w:p w14:paraId="4E808F74" w14:textId="77777777" w:rsidR="006B10B5" w:rsidRPr="006B10B5" w:rsidRDefault="006B10B5" w:rsidP="00145CE0">
      <w:pPr>
        <w:numPr>
          <w:ilvl w:val="0"/>
          <w:numId w:val="7"/>
        </w:numPr>
        <w:spacing w:after="0"/>
        <w:rPr>
          <w:rFonts w:ascii="Master The Curriculum" w:hAnsi="Master The Curriculum"/>
        </w:rPr>
      </w:pPr>
      <w:r w:rsidRPr="006B10B5">
        <w:rPr>
          <w:rFonts w:ascii="Master The Curriculum" w:hAnsi="Master The Curriculum"/>
        </w:rPr>
        <w:t>compare Wales and Kenya through their landscapes, weather, habitats and wildlife</w:t>
      </w:r>
    </w:p>
    <w:p w14:paraId="350C21CB" w14:textId="77777777" w:rsidR="006B10B5" w:rsidRPr="006B10B5" w:rsidRDefault="006B10B5" w:rsidP="00145CE0">
      <w:pPr>
        <w:numPr>
          <w:ilvl w:val="0"/>
          <w:numId w:val="7"/>
        </w:numPr>
        <w:spacing w:after="0"/>
        <w:rPr>
          <w:rFonts w:ascii="Master The Curriculum" w:hAnsi="Master The Curriculum"/>
        </w:rPr>
      </w:pPr>
      <w:r w:rsidRPr="006B10B5">
        <w:rPr>
          <w:rFonts w:ascii="Master The Curriculum" w:hAnsi="Master The Curriculum"/>
        </w:rPr>
        <w:t>create artwork, fact cards, maps, surveys and other work inspired by places around the world</w:t>
      </w:r>
    </w:p>
    <w:p w14:paraId="2D793B9E" w14:textId="77777777" w:rsidR="006B10B5" w:rsidRPr="006B10B5" w:rsidRDefault="006B10B5" w:rsidP="00145CE0">
      <w:pPr>
        <w:numPr>
          <w:ilvl w:val="0"/>
          <w:numId w:val="7"/>
        </w:numPr>
        <w:spacing w:after="0"/>
        <w:rPr>
          <w:rFonts w:ascii="Master The Curriculum" w:hAnsi="Master The Curriculum"/>
        </w:rPr>
      </w:pPr>
      <w:r w:rsidRPr="006B10B5">
        <w:rPr>
          <w:rFonts w:ascii="Master The Curriculum" w:hAnsi="Master The Curriculum"/>
        </w:rPr>
        <w:t>develop their literacy through non-chronological reports, recounts and postcards</w:t>
      </w:r>
    </w:p>
    <w:p w14:paraId="1EF0F232" w14:textId="77777777" w:rsidR="006B10B5" w:rsidRPr="006B10B5" w:rsidRDefault="006B10B5" w:rsidP="00145CE0">
      <w:pPr>
        <w:numPr>
          <w:ilvl w:val="0"/>
          <w:numId w:val="7"/>
        </w:numPr>
        <w:spacing w:after="0"/>
        <w:rPr>
          <w:rFonts w:ascii="Master The Curriculum" w:hAnsi="Master The Curriculum"/>
        </w:rPr>
      </w:pPr>
      <w:r w:rsidRPr="006B10B5">
        <w:rPr>
          <w:rFonts w:ascii="Master The Curriculum" w:hAnsi="Master The Curriculum"/>
        </w:rPr>
        <w:t>develop mathematical skills including place value, comparing and ordering numbers, rounding and addition</w:t>
      </w:r>
    </w:p>
    <w:p w14:paraId="1C881AD1" w14:textId="77777777" w:rsidR="006B10B5" w:rsidRPr="006B10B5" w:rsidRDefault="006B10B5" w:rsidP="006B10B5">
      <w:pPr>
        <w:rPr>
          <w:rFonts w:ascii="Master The Curriculum" w:hAnsi="Master The Curriculum"/>
        </w:rPr>
      </w:pPr>
      <w:r w:rsidRPr="006B10B5">
        <w:rPr>
          <w:rFonts w:ascii="Master The Curriculum" w:hAnsi="Master The Curriculum"/>
        </w:rPr>
        <w:t>Children will also practise Welsh through feelings, weather and personal information, and develop digital skills through searching for information, combining media and working with shared online documents.</w:t>
      </w:r>
    </w:p>
    <w:p w14:paraId="4D2264B7" w14:textId="77777777" w:rsidR="00A515D9" w:rsidRPr="00A515D9" w:rsidRDefault="00A515D9" w:rsidP="00A515D9">
      <w:pPr>
        <w:rPr>
          <w:rFonts w:ascii="Master The Curriculum" w:hAnsi="Master The Curriculum"/>
          <w:b/>
          <w:bCs/>
        </w:rPr>
      </w:pPr>
      <w:r w:rsidRPr="00A515D9">
        <w:rPr>
          <w:rFonts w:ascii="Master The Curriculum" w:hAnsi="Master The Curriculum"/>
          <w:b/>
          <w:bCs/>
        </w:rPr>
        <w:t>How will learning be approached?</w:t>
      </w:r>
    </w:p>
    <w:p w14:paraId="190529C5" w14:textId="77777777" w:rsidR="006B10B5" w:rsidRPr="006B10B5" w:rsidRDefault="006B10B5" w:rsidP="006B10B5">
      <w:pPr>
        <w:rPr>
          <w:rFonts w:ascii="Master The Curriculum" w:hAnsi="Master The Curriculum"/>
        </w:rPr>
      </w:pPr>
      <w:r w:rsidRPr="006B10B5">
        <w:rPr>
          <w:rFonts w:ascii="Master The Curriculum" w:hAnsi="Master The Curriculum"/>
        </w:rPr>
        <w:t>Learning will be active, practical and collaborative. Children will learn through exploration, discussion, research and creative tasks such as:</w:t>
      </w:r>
    </w:p>
    <w:p w14:paraId="762027C8" w14:textId="77777777" w:rsidR="006B10B5" w:rsidRPr="006B10B5" w:rsidRDefault="006B10B5" w:rsidP="00145CE0">
      <w:pPr>
        <w:numPr>
          <w:ilvl w:val="0"/>
          <w:numId w:val="8"/>
        </w:numPr>
        <w:spacing w:after="0"/>
        <w:rPr>
          <w:rFonts w:ascii="Master The Curriculum" w:hAnsi="Master The Curriculum"/>
        </w:rPr>
      </w:pPr>
      <w:r w:rsidRPr="006B10B5">
        <w:rPr>
          <w:rFonts w:ascii="Master The Curriculum" w:hAnsi="Master The Curriculum"/>
        </w:rPr>
        <w:t>using maps, globes and digital mapping tools to locate and compare places</w:t>
      </w:r>
    </w:p>
    <w:p w14:paraId="4AA30CDB" w14:textId="77777777" w:rsidR="006B10B5" w:rsidRPr="006B10B5" w:rsidRDefault="006B10B5" w:rsidP="00145CE0">
      <w:pPr>
        <w:numPr>
          <w:ilvl w:val="0"/>
          <w:numId w:val="8"/>
        </w:numPr>
        <w:spacing w:after="0"/>
        <w:rPr>
          <w:rFonts w:ascii="Master The Curriculum" w:hAnsi="Master The Curriculum"/>
        </w:rPr>
      </w:pPr>
      <w:r w:rsidRPr="006B10B5">
        <w:rPr>
          <w:rFonts w:ascii="Master The Curriculum" w:hAnsi="Master The Curriculum"/>
        </w:rPr>
        <w:t>sorting, classifying and matching animals, habitats and geographical information</w:t>
      </w:r>
    </w:p>
    <w:p w14:paraId="6C31084B" w14:textId="77777777" w:rsidR="006B10B5" w:rsidRPr="006B10B5" w:rsidRDefault="006B10B5" w:rsidP="00145CE0">
      <w:pPr>
        <w:numPr>
          <w:ilvl w:val="0"/>
          <w:numId w:val="8"/>
        </w:numPr>
        <w:spacing w:after="0"/>
        <w:rPr>
          <w:rFonts w:ascii="Master The Curriculum" w:hAnsi="Master The Curriculum"/>
        </w:rPr>
      </w:pPr>
      <w:r w:rsidRPr="006B10B5">
        <w:rPr>
          <w:rFonts w:ascii="Master The Curriculum" w:hAnsi="Master The Curriculum"/>
        </w:rPr>
        <w:t>researching information and presenting findings through writing, charts, surveys and digital media</w:t>
      </w:r>
    </w:p>
    <w:p w14:paraId="3018242D" w14:textId="77777777" w:rsidR="006B10B5" w:rsidRPr="006B10B5" w:rsidRDefault="006B10B5" w:rsidP="00145CE0">
      <w:pPr>
        <w:numPr>
          <w:ilvl w:val="0"/>
          <w:numId w:val="8"/>
        </w:numPr>
        <w:spacing w:after="0"/>
        <w:rPr>
          <w:rFonts w:ascii="Master The Curriculum" w:hAnsi="Master The Curriculum"/>
        </w:rPr>
      </w:pPr>
      <w:r w:rsidRPr="006B10B5">
        <w:rPr>
          <w:rFonts w:ascii="Master The Curriculum" w:hAnsi="Master The Curriculum"/>
        </w:rPr>
        <w:t>creating artwork inspired by world colours, landscapes, animals and habitats</w:t>
      </w:r>
    </w:p>
    <w:p w14:paraId="2930A0CD" w14:textId="77777777" w:rsidR="006B10B5" w:rsidRPr="006B10B5" w:rsidRDefault="006B10B5" w:rsidP="00145CE0">
      <w:pPr>
        <w:numPr>
          <w:ilvl w:val="0"/>
          <w:numId w:val="8"/>
        </w:numPr>
        <w:spacing w:after="0"/>
        <w:rPr>
          <w:rFonts w:ascii="Master The Curriculum" w:hAnsi="Master The Curriculum"/>
        </w:rPr>
      </w:pPr>
      <w:r w:rsidRPr="006B10B5">
        <w:rPr>
          <w:rFonts w:ascii="Master The Curriculum" w:hAnsi="Master The Curriculum"/>
        </w:rPr>
        <w:t>working together to solve problems, share ideas and reflect on their learning</w:t>
      </w:r>
    </w:p>
    <w:p w14:paraId="499592C4" w14:textId="77777777" w:rsidR="006B10B5" w:rsidRDefault="006B10B5" w:rsidP="006B10B5">
      <w:pPr>
        <w:rPr>
          <w:rFonts w:ascii="Master The Curriculum" w:hAnsi="Master The Curriculum"/>
        </w:rPr>
      </w:pPr>
      <w:r w:rsidRPr="006B10B5">
        <w:rPr>
          <w:rFonts w:ascii="Master The Curriculum" w:hAnsi="Master The Curriculum"/>
        </w:rPr>
        <w:t>This approach helps children develop curiosity, teamwork, communication, digital competence and a growing understanding of their place in the wider world.</w:t>
      </w:r>
    </w:p>
    <w:p w14:paraId="611B9736" w14:textId="77777777" w:rsidR="00145CE0" w:rsidRPr="006B10B5" w:rsidRDefault="00145CE0" w:rsidP="006B10B5">
      <w:pPr>
        <w:rPr>
          <w:rFonts w:ascii="Master The Curriculum" w:hAnsi="Master The Curriculum"/>
        </w:rPr>
      </w:pPr>
    </w:p>
    <w:p w14:paraId="5927BF4E" w14:textId="054B3FFC" w:rsidR="00A515D9" w:rsidRPr="00A515D9" w:rsidRDefault="00145CE0" w:rsidP="00A515D9">
      <w:pPr>
        <w:rPr>
          <w:rFonts w:ascii="Master The Curriculum" w:hAnsi="Master The Curriculum"/>
          <w:b/>
          <w:bCs/>
        </w:rPr>
      </w:pPr>
      <w:r>
        <w:rPr>
          <w:rFonts w:ascii="Segoe UI" w:eastAsia="Times New Roman" w:hAnsi="Segoe UI" w:cs="Segoe UI"/>
          <w:b/>
          <w:bCs/>
          <w:noProof/>
          <w:kern w:val="0"/>
          <w:sz w:val="27"/>
          <w:szCs w:val="27"/>
          <w:lang w:eastAsia="en-GB"/>
          <w14:ligatures w14:val="none"/>
        </w:rPr>
        <w:drawing>
          <wp:inline distT="0" distB="0" distL="0" distR="0" wp14:anchorId="32E26869" wp14:editId="5767BFD1">
            <wp:extent cx="1499870" cy="609600"/>
            <wp:effectExtent l="0" t="0" r="5080" b="0"/>
            <wp:docPr id="416159147" name="Picture 4" descr="LEAR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59147" name="Picture 4" descr="LEARNING&#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9870" cy="609600"/>
                    </a:xfrm>
                    <a:prstGeom prst="rect">
                      <a:avLst/>
                    </a:prstGeom>
                    <a:noFill/>
                  </pic:spPr>
                </pic:pic>
              </a:graphicData>
            </a:graphic>
          </wp:inline>
        </w:drawing>
      </w:r>
      <w:r w:rsidR="00A515D9">
        <w:rPr>
          <w:rFonts w:ascii="Segoe UI" w:eastAsia="Times New Roman" w:hAnsi="Segoe UI" w:cs="Segoe UI"/>
          <w:b/>
          <w:bCs/>
          <w:noProof/>
          <w:kern w:val="0"/>
          <w:sz w:val="27"/>
          <w:szCs w:val="27"/>
          <w:lang w:eastAsia="en-GB"/>
          <w14:ligatures w14:val="none"/>
        </w:rPr>
        <w:t>How can you support this learning at home?</w:t>
      </w:r>
    </w:p>
    <w:p w14:paraId="7F77538E" w14:textId="77777777" w:rsidR="006B10B5" w:rsidRPr="006B10B5" w:rsidRDefault="006B10B5" w:rsidP="006B10B5">
      <w:pPr>
        <w:rPr>
          <w:rFonts w:ascii="Master The Curriculum" w:hAnsi="Master The Curriculum"/>
        </w:rPr>
      </w:pPr>
      <w:r w:rsidRPr="006B10B5">
        <w:rPr>
          <w:rFonts w:ascii="Master The Curriculum" w:hAnsi="Master The Curriculum"/>
        </w:rPr>
        <w:t>You can support your child by:</w:t>
      </w:r>
    </w:p>
    <w:p w14:paraId="1FCD6C51" w14:textId="77777777" w:rsidR="006B10B5" w:rsidRPr="006B10B5" w:rsidRDefault="006B10B5" w:rsidP="00145CE0">
      <w:pPr>
        <w:numPr>
          <w:ilvl w:val="0"/>
          <w:numId w:val="9"/>
        </w:numPr>
        <w:spacing w:after="0"/>
        <w:rPr>
          <w:rFonts w:ascii="Master The Curriculum" w:hAnsi="Master The Curriculum"/>
        </w:rPr>
      </w:pPr>
      <w:r w:rsidRPr="006B10B5">
        <w:rPr>
          <w:rFonts w:ascii="Master The Curriculum" w:hAnsi="Master The Curriculum"/>
        </w:rPr>
        <w:t>looking at a map or globe together and finding Wales, Kenya, the continents and oceans</w:t>
      </w:r>
    </w:p>
    <w:p w14:paraId="26C13179" w14:textId="77777777" w:rsidR="006B10B5" w:rsidRPr="006B10B5" w:rsidRDefault="006B10B5" w:rsidP="00145CE0">
      <w:pPr>
        <w:numPr>
          <w:ilvl w:val="0"/>
          <w:numId w:val="9"/>
        </w:numPr>
        <w:spacing w:after="0"/>
        <w:rPr>
          <w:rFonts w:ascii="Master The Curriculum" w:hAnsi="Master The Curriculum"/>
        </w:rPr>
      </w:pPr>
      <w:r w:rsidRPr="006B10B5">
        <w:rPr>
          <w:rFonts w:ascii="Master The Curriculum" w:hAnsi="Master The Curriculum"/>
        </w:rPr>
        <w:t>talking about how weather and climate can affect what people, plants and animals do</w:t>
      </w:r>
    </w:p>
    <w:p w14:paraId="5C93C4D3" w14:textId="77777777" w:rsidR="006B10B5" w:rsidRPr="006B10B5" w:rsidRDefault="006B10B5" w:rsidP="00145CE0">
      <w:pPr>
        <w:numPr>
          <w:ilvl w:val="0"/>
          <w:numId w:val="9"/>
        </w:numPr>
        <w:spacing w:after="0"/>
        <w:rPr>
          <w:rFonts w:ascii="Master The Curriculum" w:hAnsi="Master The Curriculum"/>
        </w:rPr>
      </w:pPr>
      <w:r w:rsidRPr="006B10B5">
        <w:rPr>
          <w:rFonts w:ascii="Master The Curriculum" w:hAnsi="Master The Curriculum"/>
        </w:rPr>
        <w:t>encouraging your child to share what they have discovered about another country or culture</w:t>
      </w:r>
    </w:p>
    <w:p w14:paraId="2BF2B2A3" w14:textId="77777777" w:rsidR="006B10B5" w:rsidRPr="006B10B5" w:rsidRDefault="006B10B5" w:rsidP="00145CE0">
      <w:pPr>
        <w:numPr>
          <w:ilvl w:val="0"/>
          <w:numId w:val="9"/>
        </w:numPr>
        <w:spacing w:after="0"/>
        <w:rPr>
          <w:rFonts w:ascii="Master The Curriculum" w:hAnsi="Master The Curriculum"/>
        </w:rPr>
      </w:pPr>
      <w:r w:rsidRPr="006B10B5">
        <w:rPr>
          <w:rFonts w:ascii="Master The Curriculum" w:hAnsi="Master The Curriculum"/>
        </w:rPr>
        <w:t>asking open questions such as “What is special about Wales?” “What might be different about life in Kenya?” or “How can we be kind and respectful to people who live differently to us?”</w:t>
      </w:r>
    </w:p>
    <w:p w14:paraId="18BBE4D8" w14:textId="77777777" w:rsidR="006B10B5" w:rsidRPr="006B10B5" w:rsidRDefault="006B10B5" w:rsidP="006B10B5">
      <w:pPr>
        <w:rPr>
          <w:rFonts w:ascii="Master The Curriculum" w:hAnsi="Master The Curriculum"/>
        </w:rPr>
      </w:pPr>
      <w:r w:rsidRPr="006B10B5">
        <w:rPr>
          <w:rFonts w:ascii="Master The Curriculum" w:hAnsi="Master The Curriculum"/>
        </w:rPr>
        <w:t>These conversations help children build curiosity, geographical vocabulary and respect for the people, places and environments they are learning about.</w:t>
      </w:r>
    </w:p>
    <w:p w14:paraId="7B46ECD6" w14:textId="77777777" w:rsidR="006B10B5" w:rsidRPr="006B10B5" w:rsidRDefault="006B10B5" w:rsidP="006B10B5">
      <w:pPr>
        <w:rPr>
          <w:rFonts w:ascii="Master The Curriculum" w:hAnsi="Master The Curriculum"/>
        </w:rPr>
      </w:pPr>
      <w:r w:rsidRPr="006B10B5">
        <w:rPr>
          <w:rFonts w:ascii="Master The Curriculum" w:hAnsi="Master The Curriculum"/>
        </w:rPr>
        <w:t>If you have any questions about our Let’s Go Global topic or would like to know more about your child’s learning, please feel free to speak to us.</w:t>
      </w:r>
    </w:p>
    <w:p w14:paraId="6AF8BAB0" w14:textId="77777777" w:rsidR="006B10B5" w:rsidRPr="006B10B5" w:rsidRDefault="006B10B5" w:rsidP="006B10B5">
      <w:pPr>
        <w:rPr>
          <w:rFonts w:ascii="Master The Curriculum" w:hAnsi="Master The Curriculum"/>
        </w:rPr>
      </w:pPr>
      <w:r w:rsidRPr="006B10B5">
        <w:rPr>
          <w:rFonts w:ascii="Master The Curriculum" w:hAnsi="Master The Curriculum"/>
          <w:b/>
          <w:bCs/>
        </w:rPr>
        <w:t>Thank you for your continued support.</w:t>
      </w:r>
    </w:p>
    <w:p w14:paraId="5D9DD841" w14:textId="6DBB713C" w:rsidR="00FA57F5" w:rsidRDefault="00A515D9" w:rsidP="00A515D9">
      <w:pPr>
        <w:jc w:val="center"/>
      </w:pPr>
      <w:r>
        <w:rPr>
          <w:noProof/>
        </w:rPr>
        <w:drawing>
          <wp:anchor distT="0" distB="0" distL="114300" distR="114300" simplePos="0" relativeHeight="251658240" behindDoc="0" locked="0" layoutInCell="1" allowOverlap="1" wp14:anchorId="4AF406F4" wp14:editId="330C7F19">
            <wp:simplePos x="0" y="0"/>
            <wp:positionH relativeFrom="column">
              <wp:posOffset>1616036</wp:posOffset>
            </wp:positionH>
            <wp:positionV relativeFrom="paragraph">
              <wp:posOffset>271145</wp:posOffset>
            </wp:positionV>
            <wp:extent cx="2514600" cy="1282369"/>
            <wp:effectExtent l="0" t="0" r="0" b="0"/>
            <wp:wrapNone/>
            <wp:docPr id="8241035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600" cy="1282369"/>
                    </a:xfrm>
                    <a:prstGeom prst="rect">
                      <a:avLst/>
                    </a:prstGeom>
                    <a:noFill/>
                  </pic:spPr>
                </pic:pic>
              </a:graphicData>
            </a:graphic>
          </wp:anchor>
        </w:drawing>
      </w:r>
    </w:p>
    <w:sectPr w:rsidR="00FA57F5" w:rsidSect="00A515D9">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ster The Curriculum">
    <w:altName w:val="Calibri"/>
    <w:charset w:val="00"/>
    <w:family w:val="auto"/>
    <w:pitch w:val="variable"/>
    <w:sig w:usb0="80000007" w:usb1="1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7679"/>
    <w:multiLevelType w:val="multilevel"/>
    <w:tmpl w:val="94BC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239D0"/>
    <w:multiLevelType w:val="multilevel"/>
    <w:tmpl w:val="33D4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90240"/>
    <w:multiLevelType w:val="multilevel"/>
    <w:tmpl w:val="EC6E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C687A"/>
    <w:multiLevelType w:val="multilevel"/>
    <w:tmpl w:val="D7A68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C0276"/>
    <w:multiLevelType w:val="multilevel"/>
    <w:tmpl w:val="1336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112D2"/>
    <w:multiLevelType w:val="multilevel"/>
    <w:tmpl w:val="8F82D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3D3016"/>
    <w:multiLevelType w:val="multilevel"/>
    <w:tmpl w:val="E350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1148FC"/>
    <w:multiLevelType w:val="multilevel"/>
    <w:tmpl w:val="8034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7A504B"/>
    <w:multiLevelType w:val="multilevel"/>
    <w:tmpl w:val="2F28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507775">
    <w:abstractNumId w:val="0"/>
  </w:num>
  <w:num w:numId="2" w16cid:durableId="181209847">
    <w:abstractNumId w:val="7"/>
  </w:num>
  <w:num w:numId="3" w16cid:durableId="929434442">
    <w:abstractNumId w:val="2"/>
  </w:num>
  <w:num w:numId="4" w16cid:durableId="866135287">
    <w:abstractNumId w:val="1"/>
  </w:num>
  <w:num w:numId="5" w16cid:durableId="1489441640">
    <w:abstractNumId w:val="8"/>
  </w:num>
  <w:num w:numId="6" w16cid:durableId="494879867">
    <w:abstractNumId w:val="4"/>
  </w:num>
  <w:num w:numId="7" w16cid:durableId="1336306260">
    <w:abstractNumId w:val="6"/>
  </w:num>
  <w:num w:numId="8" w16cid:durableId="542448725">
    <w:abstractNumId w:val="5"/>
  </w:num>
  <w:num w:numId="9" w16cid:durableId="458649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5D9"/>
    <w:rsid w:val="00145CE0"/>
    <w:rsid w:val="00323F94"/>
    <w:rsid w:val="004330AA"/>
    <w:rsid w:val="004936E8"/>
    <w:rsid w:val="005D4ABE"/>
    <w:rsid w:val="0066034E"/>
    <w:rsid w:val="006B10B5"/>
    <w:rsid w:val="00A515D9"/>
    <w:rsid w:val="00B34C41"/>
    <w:rsid w:val="00B96DFD"/>
    <w:rsid w:val="00C362B0"/>
    <w:rsid w:val="00C4265C"/>
    <w:rsid w:val="00FA57F5"/>
    <w:rsid w:val="00FD5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13DFD"/>
  <w15:chartTrackingRefBased/>
  <w15:docId w15:val="{BFF642C6-CF2C-49D3-822A-A483BE98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5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5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5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5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5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5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5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5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5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5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5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5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5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5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5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5D9"/>
    <w:rPr>
      <w:rFonts w:eastAsiaTheme="majorEastAsia" w:cstheme="majorBidi"/>
      <w:color w:val="272727" w:themeColor="text1" w:themeTint="D8"/>
    </w:rPr>
  </w:style>
  <w:style w:type="paragraph" w:styleId="Title">
    <w:name w:val="Title"/>
    <w:basedOn w:val="Normal"/>
    <w:next w:val="Normal"/>
    <w:link w:val="TitleChar"/>
    <w:uiPriority w:val="10"/>
    <w:qFormat/>
    <w:rsid w:val="00A51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5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5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5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5D9"/>
    <w:pPr>
      <w:spacing w:before="160"/>
      <w:jc w:val="center"/>
    </w:pPr>
    <w:rPr>
      <w:i/>
      <w:iCs/>
      <w:color w:val="404040" w:themeColor="text1" w:themeTint="BF"/>
    </w:rPr>
  </w:style>
  <w:style w:type="character" w:customStyle="1" w:styleId="QuoteChar">
    <w:name w:val="Quote Char"/>
    <w:basedOn w:val="DefaultParagraphFont"/>
    <w:link w:val="Quote"/>
    <w:uiPriority w:val="29"/>
    <w:rsid w:val="00A515D9"/>
    <w:rPr>
      <w:i/>
      <w:iCs/>
      <w:color w:val="404040" w:themeColor="text1" w:themeTint="BF"/>
    </w:rPr>
  </w:style>
  <w:style w:type="paragraph" w:styleId="ListParagraph">
    <w:name w:val="List Paragraph"/>
    <w:basedOn w:val="Normal"/>
    <w:uiPriority w:val="34"/>
    <w:qFormat/>
    <w:rsid w:val="00A515D9"/>
    <w:pPr>
      <w:ind w:left="720"/>
      <w:contextualSpacing/>
    </w:pPr>
  </w:style>
  <w:style w:type="character" w:styleId="IntenseEmphasis">
    <w:name w:val="Intense Emphasis"/>
    <w:basedOn w:val="DefaultParagraphFont"/>
    <w:uiPriority w:val="21"/>
    <w:qFormat/>
    <w:rsid w:val="00A515D9"/>
    <w:rPr>
      <w:i/>
      <w:iCs/>
      <w:color w:val="0F4761" w:themeColor="accent1" w:themeShade="BF"/>
    </w:rPr>
  </w:style>
  <w:style w:type="paragraph" w:styleId="IntenseQuote">
    <w:name w:val="Intense Quote"/>
    <w:basedOn w:val="Normal"/>
    <w:next w:val="Normal"/>
    <w:link w:val="IntenseQuoteChar"/>
    <w:uiPriority w:val="30"/>
    <w:qFormat/>
    <w:rsid w:val="00A51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5D9"/>
    <w:rPr>
      <w:i/>
      <w:iCs/>
      <w:color w:val="0F4761" w:themeColor="accent1" w:themeShade="BF"/>
    </w:rPr>
  </w:style>
  <w:style w:type="character" w:styleId="IntenseReference">
    <w:name w:val="Intense Reference"/>
    <w:basedOn w:val="DefaultParagraphFont"/>
    <w:uiPriority w:val="32"/>
    <w:qFormat/>
    <w:rsid w:val="00A515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908872">
      <w:bodyDiv w:val="1"/>
      <w:marLeft w:val="0"/>
      <w:marRight w:val="0"/>
      <w:marTop w:val="0"/>
      <w:marBottom w:val="0"/>
      <w:divBdr>
        <w:top w:val="none" w:sz="0" w:space="0" w:color="auto"/>
        <w:left w:val="none" w:sz="0" w:space="0" w:color="auto"/>
        <w:bottom w:val="none" w:sz="0" w:space="0" w:color="auto"/>
        <w:right w:val="none" w:sz="0" w:space="0" w:color="auto"/>
      </w:divBdr>
      <w:divsChild>
        <w:div w:id="2139564017">
          <w:marLeft w:val="0"/>
          <w:marRight w:val="0"/>
          <w:marTop w:val="0"/>
          <w:marBottom w:val="0"/>
          <w:divBdr>
            <w:top w:val="none" w:sz="0" w:space="0" w:color="auto"/>
            <w:left w:val="none" w:sz="0" w:space="0" w:color="auto"/>
            <w:bottom w:val="none" w:sz="0" w:space="0" w:color="auto"/>
            <w:right w:val="none" w:sz="0" w:space="0" w:color="auto"/>
          </w:divBdr>
          <w:divsChild>
            <w:div w:id="296879833">
              <w:marLeft w:val="0"/>
              <w:marRight w:val="0"/>
              <w:marTop w:val="0"/>
              <w:marBottom w:val="0"/>
              <w:divBdr>
                <w:top w:val="none" w:sz="0" w:space="0" w:color="auto"/>
                <w:left w:val="none" w:sz="0" w:space="0" w:color="auto"/>
                <w:bottom w:val="none" w:sz="0" w:space="0" w:color="auto"/>
                <w:right w:val="none" w:sz="0" w:space="0" w:color="auto"/>
              </w:divBdr>
            </w:div>
            <w:div w:id="810561125">
              <w:marLeft w:val="0"/>
              <w:marRight w:val="0"/>
              <w:marTop w:val="0"/>
              <w:marBottom w:val="0"/>
              <w:divBdr>
                <w:top w:val="none" w:sz="0" w:space="0" w:color="auto"/>
                <w:left w:val="none" w:sz="0" w:space="0" w:color="auto"/>
                <w:bottom w:val="none" w:sz="0" w:space="0" w:color="auto"/>
                <w:right w:val="none" w:sz="0" w:space="0" w:color="auto"/>
              </w:divBdr>
            </w:div>
            <w:div w:id="1893544143">
              <w:marLeft w:val="0"/>
              <w:marRight w:val="0"/>
              <w:marTop w:val="0"/>
              <w:marBottom w:val="0"/>
              <w:divBdr>
                <w:top w:val="none" w:sz="0" w:space="0" w:color="auto"/>
                <w:left w:val="none" w:sz="0" w:space="0" w:color="auto"/>
                <w:bottom w:val="none" w:sz="0" w:space="0" w:color="auto"/>
                <w:right w:val="none" w:sz="0" w:space="0" w:color="auto"/>
              </w:divBdr>
            </w:div>
            <w:div w:id="2069841287">
              <w:marLeft w:val="0"/>
              <w:marRight w:val="0"/>
              <w:marTop w:val="0"/>
              <w:marBottom w:val="0"/>
              <w:divBdr>
                <w:top w:val="none" w:sz="0" w:space="0" w:color="auto"/>
                <w:left w:val="none" w:sz="0" w:space="0" w:color="auto"/>
                <w:bottom w:val="none" w:sz="0" w:space="0" w:color="auto"/>
                <w:right w:val="none" w:sz="0" w:space="0" w:color="auto"/>
              </w:divBdr>
            </w:div>
            <w:div w:id="897547245">
              <w:marLeft w:val="0"/>
              <w:marRight w:val="0"/>
              <w:marTop w:val="0"/>
              <w:marBottom w:val="0"/>
              <w:divBdr>
                <w:top w:val="none" w:sz="0" w:space="0" w:color="auto"/>
                <w:left w:val="none" w:sz="0" w:space="0" w:color="auto"/>
                <w:bottom w:val="none" w:sz="0" w:space="0" w:color="auto"/>
                <w:right w:val="none" w:sz="0" w:space="0" w:color="auto"/>
              </w:divBdr>
            </w:div>
            <w:div w:id="1791122851">
              <w:marLeft w:val="0"/>
              <w:marRight w:val="0"/>
              <w:marTop w:val="0"/>
              <w:marBottom w:val="0"/>
              <w:divBdr>
                <w:top w:val="none" w:sz="0" w:space="0" w:color="auto"/>
                <w:left w:val="none" w:sz="0" w:space="0" w:color="auto"/>
                <w:bottom w:val="none" w:sz="0" w:space="0" w:color="auto"/>
                <w:right w:val="none" w:sz="0" w:space="0" w:color="auto"/>
              </w:divBdr>
            </w:div>
            <w:div w:id="1374887412">
              <w:marLeft w:val="0"/>
              <w:marRight w:val="0"/>
              <w:marTop w:val="0"/>
              <w:marBottom w:val="0"/>
              <w:divBdr>
                <w:top w:val="none" w:sz="0" w:space="0" w:color="auto"/>
                <w:left w:val="none" w:sz="0" w:space="0" w:color="auto"/>
                <w:bottom w:val="none" w:sz="0" w:space="0" w:color="auto"/>
                <w:right w:val="none" w:sz="0" w:space="0" w:color="auto"/>
              </w:divBdr>
            </w:div>
            <w:div w:id="738330806">
              <w:marLeft w:val="0"/>
              <w:marRight w:val="0"/>
              <w:marTop w:val="0"/>
              <w:marBottom w:val="0"/>
              <w:divBdr>
                <w:top w:val="none" w:sz="0" w:space="0" w:color="auto"/>
                <w:left w:val="none" w:sz="0" w:space="0" w:color="auto"/>
                <w:bottom w:val="none" w:sz="0" w:space="0" w:color="auto"/>
                <w:right w:val="none" w:sz="0" w:space="0" w:color="auto"/>
              </w:divBdr>
            </w:div>
            <w:div w:id="435518508">
              <w:marLeft w:val="0"/>
              <w:marRight w:val="0"/>
              <w:marTop w:val="0"/>
              <w:marBottom w:val="0"/>
              <w:divBdr>
                <w:top w:val="none" w:sz="0" w:space="0" w:color="auto"/>
                <w:left w:val="none" w:sz="0" w:space="0" w:color="auto"/>
                <w:bottom w:val="none" w:sz="0" w:space="0" w:color="auto"/>
                <w:right w:val="none" w:sz="0" w:space="0" w:color="auto"/>
              </w:divBdr>
            </w:div>
            <w:div w:id="1293176471">
              <w:marLeft w:val="0"/>
              <w:marRight w:val="0"/>
              <w:marTop w:val="0"/>
              <w:marBottom w:val="0"/>
              <w:divBdr>
                <w:top w:val="none" w:sz="0" w:space="0" w:color="auto"/>
                <w:left w:val="none" w:sz="0" w:space="0" w:color="auto"/>
                <w:bottom w:val="none" w:sz="0" w:space="0" w:color="auto"/>
                <w:right w:val="none" w:sz="0" w:space="0" w:color="auto"/>
              </w:divBdr>
            </w:div>
            <w:div w:id="1762605728">
              <w:marLeft w:val="0"/>
              <w:marRight w:val="0"/>
              <w:marTop w:val="0"/>
              <w:marBottom w:val="0"/>
              <w:divBdr>
                <w:top w:val="none" w:sz="0" w:space="0" w:color="auto"/>
                <w:left w:val="none" w:sz="0" w:space="0" w:color="auto"/>
                <w:bottom w:val="none" w:sz="0" w:space="0" w:color="auto"/>
                <w:right w:val="none" w:sz="0" w:space="0" w:color="auto"/>
              </w:divBdr>
            </w:div>
            <w:div w:id="408507430">
              <w:marLeft w:val="0"/>
              <w:marRight w:val="0"/>
              <w:marTop w:val="0"/>
              <w:marBottom w:val="0"/>
              <w:divBdr>
                <w:top w:val="none" w:sz="0" w:space="0" w:color="auto"/>
                <w:left w:val="none" w:sz="0" w:space="0" w:color="auto"/>
                <w:bottom w:val="none" w:sz="0" w:space="0" w:color="auto"/>
                <w:right w:val="none" w:sz="0" w:space="0" w:color="auto"/>
              </w:divBdr>
            </w:div>
            <w:div w:id="115830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0535">
      <w:bodyDiv w:val="1"/>
      <w:marLeft w:val="0"/>
      <w:marRight w:val="0"/>
      <w:marTop w:val="0"/>
      <w:marBottom w:val="0"/>
      <w:divBdr>
        <w:top w:val="none" w:sz="0" w:space="0" w:color="auto"/>
        <w:left w:val="none" w:sz="0" w:space="0" w:color="auto"/>
        <w:bottom w:val="none" w:sz="0" w:space="0" w:color="auto"/>
        <w:right w:val="none" w:sz="0" w:space="0" w:color="auto"/>
      </w:divBdr>
      <w:divsChild>
        <w:div w:id="1588803347">
          <w:marLeft w:val="0"/>
          <w:marRight w:val="0"/>
          <w:marTop w:val="0"/>
          <w:marBottom w:val="0"/>
          <w:divBdr>
            <w:top w:val="none" w:sz="0" w:space="0" w:color="auto"/>
            <w:left w:val="none" w:sz="0" w:space="0" w:color="auto"/>
            <w:bottom w:val="none" w:sz="0" w:space="0" w:color="auto"/>
            <w:right w:val="none" w:sz="0" w:space="0" w:color="auto"/>
          </w:divBdr>
          <w:divsChild>
            <w:div w:id="1665236826">
              <w:marLeft w:val="0"/>
              <w:marRight w:val="0"/>
              <w:marTop w:val="0"/>
              <w:marBottom w:val="0"/>
              <w:divBdr>
                <w:top w:val="none" w:sz="0" w:space="0" w:color="auto"/>
                <w:left w:val="none" w:sz="0" w:space="0" w:color="auto"/>
                <w:bottom w:val="none" w:sz="0" w:space="0" w:color="auto"/>
                <w:right w:val="none" w:sz="0" w:space="0" w:color="auto"/>
              </w:divBdr>
            </w:div>
            <w:div w:id="1621643664">
              <w:marLeft w:val="0"/>
              <w:marRight w:val="0"/>
              <w:marTop w:val="0"/>
              <w:marBottom w:val="0"/>
              <w:divBdr>
                <w:top w:val="none" w:sz="0" w:space="0" w:color="auto"/>
                <w:left w:val="none" w:sz="0" w:space="0" w:color="auto"/>
                <w:bottom w:val="none" w:sz="0" w:space="0" w:color="auto"/>
                <w:right w:val="none" w:sz="0" w:space="0" w:color="auto"/>
              </w:divBdr>
            </w:div>
            <w:div w:id="612516683">
              <w:marLeft w:val="0"/>
              <w:marRight w:val="0"/>
              <w:marTop w:val="0"/>
              <w:marBottom w:val="0"/>
              <w:divBdr>
                <w:top w:val="none" w:sz="0" w:space="0" w:color="auto"/>
                <w:left w:val="none" w:sz="0" w:space="0" w:color="auto"/>
                <w:bottom w:val="none" w:sz="0" w:space="0" w:color="auto"/>
                <w:right w:val="none" w:sz="0" w:space="0" w:color="auto"/>
              </w:divBdr>
            </w:div>
            <w:div w:id="897857907">
              <w:marLeft w:val="0"/>
              <w:marRight w:val="0"/>
              <w:marTop w:val="0"/>
              <w:marBottom w:val="0"/>
              <w:divBdr>
                <w:top w:val="none" w:sz="0" w:space="0" w:color="auto"/>
                <w:left w:val="none" w:sz="0" w:space="0" w:color="auto"/>
                <w:bottom w:val="none" w:sz="0" w:space="0" w:color="auto"/>
                <w:right w:val="none" w:sz="0" w:space="0" w:color="auto"/>
              </w:divBdr>
            </w:div>
            <w:div w:id="1888563045">
              <w:marLeft w:val="0"/>
              <w:marRight w:val="0"/>
              <w:marTop w:val="0"/>
              <w:marBottom w:val="0"/>
              <w:divBdr>
                <w:top w:val="none" w:sz="0" w:space="0" w:color="auto"/>
                <w:left w:val="none" w:sz="0" w:space="0" w:color="auto"/>
                <w:bottom w:val="none" w:sz="0" w:space="0" w:color="auto"/>
                <w:right w:val="none" w:sz="0" w:space="0" w:color="auto"/>
              </w:divBdr>
            </w:div>
            <w:div w:id="1367875227">
              <w:marLeft w:val="0"/>
              <w:marRight w:val="0"/>
              <w:marTop w:val="0"/>
              <w:marBottom w:val="0"/>
              <w:divBdr>
                <w:top w:val="none" w:sz="0" w:space="0" w:color="auto"/>
                <w:left w:val="none" w:sz="0" w:space="0" w:color="auto"/>
                <w:bottom w:val="none" w:sz="0" w:space="0" w:color="auto"/>
                <w:right w:val="none" w:sz="0" w:space="0" w:color="auto"/>
              </w:divBdr>
            </w:div>
            <w:div w:id="1145659357">
              <w:marLeft w:val="0"/>
              <w:marRight w:val="0"/>
              <w:marTop w:val="0"/>
              <w:marBottom w:val="0"/>
              <w:divBdr>
                <w:top w:val="none" w:sz="0" w:space="0" w:color="auto"/>
                <w:left w:val="none" w:sz="0" w:space="0" w:color="auto"/>
                <w:bottom w:val="none" w:sz="0" w:space="0" w:color="auto"/>
                <w:right w:val="none" w:sz="0" w:space="0" w:color="auto"/>
              </w:divBdr>
            </w:div>
            <w:div w:id="1296793149">
              <w:marLeft w:val="0"/>
              <w:marRight w:val="0"/>
              <w:marTop w:val="0"/>
              <w:marBottom w:val="0"/>
              <w:divBdr>
                <w:top w:val="none" w:sz="0" w:space="0" w:color="auto"/>
                <w:left w:val="none" w:sz="0" w:space="0" w:color="auto"/>
                <w:bottom w:val="none" w:sz="0" w:space="0" w:color="auto"/>
                <w:right w:val="none" w:sz="0" w:space="0" w:color="auto"/>
              </w:divBdr>
            </w:div>
            <w:div w:id="1056590985">
              <w:marLeft w:val="0"/>
              <w:marRight w:val="0"/>
              <w:marTop w:val="0"/>
              <w:marBottom w:val="0"/>
              <w:divBdr>
                <w:top w:val="none" w:sz="0" w:space="0" w:color="auto"/>
                <w:left w:val="none" w:sz="0" w:space="0" w:color="auto"/>
                <w:bottom w:val="none" w:sz="0" w:space="0" w:color="auto"/>
                <w:right w:val="none" w:sz="0" w:space="0" w:color="auto"/>
              </w:divBdr>
            </w:div>
            <w:div w:id="1401630947">
              <w:marLeft w:val="0"/>
              <w:marRight w:val="0"/>
              <w:marTop w:val="0"/>
              <w:marBottom w:val="0"/>
              <w:divBdr>
                <w:top w:val="none" w:sz="0" w:space="0" w:color="auto"/>
                <w:left w:val="none" w:sz="0" w:space="0" w:color="auto"/>
                <w:bottom w:val="none" w:sz="0" w:space="0" w:color="auto"/>
                <w:right w:val="none" w:sz="0" w:space="0" w:color="auto"/>
              </w:divBdr>
            </w:div>
            <w:div w:id="842476914">
              <w:marLeft w:val="0"/>
              <w:marRight w:val="0"/>
              <w:marTop w:val="0"/>
              <w:marBottom w:val="0"/>
              <w:divBdr>
                <w:top w:val="none" w:sz="0" w:space="0" w:color="auto"/>
                <w:left w:val="none" w:sz="0" w:space="0" w:color="auto"/>
                <w:bottom w:val="none" w:sz="0" w:space="0" w:color="auto"/>
                <w:right w:val="none" w:sz="0" w:space="0" w:color="auto"/>
              </w:divBdr>
            </w:div>
            <w:div w:id="1957905540">
              <w:marLeft w:val="0"/>
              <w:marRight w:val="0"/>
              <w:marTop w:val="0"/>
              <w:marBottom w:val="0"/>
              <w:divBdr>
                <w:top w:val="none" w:sz="0" w:space="0" w:color="auto"/>
                <w:left w:val="none" w:sz="0" w:space="0" w:color="auto"/>
                <w:bottom w:val="none" w:sz="0" w:space="0" w:color="auto"/>
                <w:right w:val="none" w:sz="0" w:space="0" w:color="auto"/>
              </w:divBdr>
            </w:div>
            <w:div w:id="69785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1155</TotalTime>
  <Pages>2</Pages>
  <Words>621</Words>
  <Characters>3393</Characters>
  <Application>Microsoft Office Word</Application>
  <DocSecurity>0</DocSecurity>
  <Lines>73</Lines>
  <Paragraphs>66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Guiel</dc:creator>
  <cp:keywords/>
  <dc:description/>
  <cp:lastModifiedBy>Rhian Evans</cp:lastModifiedBy>
  <cp:revision>6</cp:revision>
  <dcterms:created xsi:type="dcterms:W3CDTF">2026-05-05T14:32:00Z</dcterms:created>
  <dcterms:modified xsi:type="dcterms:W3CDTF">2026-09-20T13:55:00Z</dcterms:modified>
</cp:coreProperties>
</file>